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A6219" w14:textId="1D573950" w:rsidR="007B2CFB" w:rsidRPr="00540392" w:rsidRDefault="007B2CFB" w:rsidP="00642E7B">
      <w:pPr>
        <w:jc w:val="center"/>
        <w:rPr>
          <w:b/>
          <w:bCs/>
          <w:noProof/>
          <w:color w:val="005E00"/>
          <w:sz w:val="40"/>
          <w:szCs w:val="40"/>
          <w:u w:val="single"/>
        </w:rPr>
      </w:pPr>
      <w:r w:rsidRPr="00540392">
        <w:rPr>
          <w:b/>
          <w:bCs/>
          <w:noProof/>
          <w:color w:val="005E00"/>
          <w:sz w:val="40"/>
          <w:szCs w:val="40"/>
          <w:u w:val="single"/>
        </w:rPr>
        <w:t>IAA Olive Crown Awards 202</w:t>
      </w:r>
      <w:r w:rsidR="00EC1689" w:rsidRPr="00540392">
        <w:rPr>
          <w:b/>
          <w:bCs/>
          <w:noProof/>
          <w:color w:val="005E00"/>
          <w:sz w:val="40"/>
          <w:szCs w:val="40"/>
          <w:u w:val="single"/>
        </w:rPr>
        <w:t>5</w:t>
      </w:r>
    </w:p>
    <w:p w14:paraId="06C31BFD" w14:textId="6F091C0C" w:rsidR="008E3C5E" w:rsidRPr="00213AC6" w:rsidRDefault="008610B2" w:rsidP="00642E7B">
      <w:pPr>
        <w:jc w:val="center"/>
        <w:rPr>
          <w:b/>
          <w:bCs/>
          <w:sz w:val="28"/>
          <w:szCs w:val="28"/>
          <w:u w:val="single"/>
        </w:rPr>
      </w:pPr>
      <w:r w:rsidRPr="00213AC6">
        <w:rPr>
          <w:b/>
          <w:bCs/>
          <w:noProof/>
          <w:sz w:val="28"/>
          <w:szCs w:val="28"/>
          <w:u w:val="single"/>
        </w:rPr>
        <w:t xml:space="preserve">PREAMBLE </w:t>
      </w:r>
    </w:p>
    <w:p w14:paraId="06156DE3" w14:textId="77777777" w:rsidR="008E3C5E" w:rsidRDefault="008E3C5E" w:rsidP="008E3C5E">
      <w:pPr>
        <w:pStyle w:val="Default"/>
        <w:rPr>
          <w:sz w:val="22"/>
          <w:szCs w:val="22"/>
        </w:rPr>
      </w:pPr>
      <w:r>
        <w:rPr>
          <w:sz w:val="22"/>
          <w:szCs w:val="22"/>
        </w:rPr>
        <w:t xml:space="preserve">Walking the Talk, we are </w:t>
      </w:r>
      <w:r>
        <w:rPr>
          <w:b/>
          <w:bCs/>
          <w:sz w:val="22"/>
          <w:szCs w:val="22"/>
        </w:rPr>
        <w:t>not accepting any physical entry forms/work display</w:t>
      </w:r>
      <w:r>
        <w:rPr>
          <w:sz w:val="22"/>
          <w:szCs w:val="22"/>
        </w:rPr>
        <w:t xml:space="preserve">, kindly read the preamble before filling the form </w:t>
      </w:r>
    </w:p>
    <w:p w14:paraId="7F25610C" w14:textId="77777777" w:rsidR="001665DD" w:rsidRDefault="001665DD" w:rsidP="008E3C5E">
      <w:pPr>
        <w:pStyle w:val="Default"/>
        <w:rPr>
          <w:sz w:val="22"/>
          <w:szCs w:val="22"/>
        </w:rPr>
      </w:pPr>
    </w:p>
    <w:p w14:paraId="5809036B" w14:textId="77777777" w:rsidR="008E3C5E" w:rsidRDefault="008E3C5E" w:rsidP="008E3C5E">
      <w:pPr>
        <w:pStyle w:val="Default"/>
        <w:rPr>
          <w:sz w:val="22"/>
          <w:szCs w:val="22"/>
        </w:rPr>
      </w:pPr>
      <w:r>
        <w:rPr>
          <w:sz w:val="22"/>
          <w:szCs w:val="22"/>
        </w:rPr>
        <w:t xml:space="preserve">The IAA Olive Crown Awards </w:t>
      </w:r>
      <w:r w:rsidRPr="009E13CB">
        <w:rPr>
          <w:b/>
          <w:bCs/>
          <w:sz w:val="22"/>
          <w:szCs w:val="22"/>
        </w:rPr>
        <w:t>does not have an entry fee</w:t>
      </w:r>
      <w:r>
        <w:rPr>
          <w:sz w:val="22"/>
          <w:szCs w:val="22"/>
        </w:rPr>
        <w:t xml:space="preserve"> and is open to both agencies and brands. </w:t>
      </w:r>
    </w:p>
    <w:p w14:paraId="6CD4F5A9" w14:textId="77777777" w:rsidR="001665DD" w:rsidRDefault="001665DD" w:rsidP="008E3C5E">
      <w:pPr>
        <w:pStyle w:val="Default"/>
        <w:rPr>
          <w:sz w:val="22"/>
          <w:szCs w:val="22"/>
        </w:rPr>
      </w:pPr>
    </w:p>
    <w:p w14:paraId="40E153C6" w14:textId="77777777" w:rsidR="008E3C5E" w:rsidRDefault="008E3C5E" w:rsidP="008E3C5E">
      <w:pPr>
        <w:pStyle w:val="Default"/>
        <w:rPr>
          <w:sz w:val="22"/>
          <w:szCs w:val="22"/>
        </w:rPr>
      </w:pPr>
      <w:r>
        <w:rPr>
          <w:sz w:val="22"/>
          <w:szCs w:val="22"/>
        </w:rPr>
        <w:t xml:space="preserve">Entries can be sent in English or Hindi. In case of other languages, the entrants need to send English translations for print and English Subtitles for film. </w:t>
      </w:r>
    </w:p>
    <w:p w14:paraId="1F57A4AE" w14:textId="77777777" w:rsidR="001665DD" w:rsidRDefault="001665DD" w:rsidP="008E3C5E">
      <w:pPr>
        <w:pStyle w:val="Default"/>
        <w:rPr>
          <w:b/>
          <w:bCs/>
          <w:sz w:val="22"/>
          <w:szCs w:val="22"/>
        </w:rPr>
      </w:pPr>
    </w:p>
    <w:p w14:paraId="00556136" w14:textId="3D33C091" w:rsidR="008E3C5E" w:rsidRPr="00540392" w:rsidRDefault="008E3C5E" w:rsidP="008E3C5E">
      <w:pPr>
        <w:pStyle w:val="Default"/>
        <w:rPr>
          <w:color w:val="002465"/>
        </w:rPr>
      </w:pPr>
      <w:r w:rsidRPr="00540392">
        <w:rPr>
          <w:b/>
          <w:bCs/>
          <w:color w:val="002465"/>
        </w:rPr>
        <w:t>Entry Deadline</w:t>
      </w:r>
      <w:r w:rsidR="00310FE5">
        <w:rPr>
          <w:b/>
          <w:bCs/>
          <w:color w:val="002465"/>
        </w:rPr>
        <w:t xml:space="preserve"> Extended </w:t>
      </w:r>
      <w:r w:rsidRPr="00540392">
        <w:rPr>
          <w:b/>
          <w:bCs/>
          <w:color w:val="002465"/>
        </w:rPr>
        <w:t xml:space="preserve">: </w:t>
      </w:r>
      <w:r w:rsidR="00310FE5">
        <w:rPr>
          <w:b/>
          <w:bCs/>
          <w:color w:val="002465"/>
        </w:rPr>
        <w:t>2</w:t>
      </w:r>
      <w:bookmarkStart w:id="0" w:name="_GoBack"/>
      <w:bookmarkEnd w:id="0"/>
      <w:r w:rsidR="00540392" w:rsidRPr="00540392">
        <w:rPr>
          <w:b/>
          <w:bCs/>
          <w:color w:val="002465"/>
        </w:rPr>
        <w:t>0</w:t>
      </w:r>
      <w:r w:rsidR="00E37980" w:rsidRPr="00540392">
        <w:rPr>
          <w:b/>
          <w:bCs/>
          <w:color w:val="002465"/>
          <w:vertAlign w:val="superscript"/>
        </w:rPr>
        <w:t>th</w:t>
      </w:r>
      <w:r w:rsidR="00E37980" w:rsidRPr="00540392">
        <w:rPr>
          <w:b/>
          <w:bCs/>
          <w:color w:val="002465"/>
        </w:rPr>
        <w:t xml:space="preserve"> </w:t>
      </w:r>
      <w:r w:rsidR="00836510" w:rsidRPr="00540392">
        <w:rPr>
          <w:b/>
          <w:bCs/>
          <w:color w:val="002465"/>
        </w:rPr>
        <w:t>February</w:t>
      </w:r>
      <w:r w:rsidRPr="00540392">
        <w:rPr>
          <w:b/>
          <w:bCs/>
          <w:color w:val="002465"/>
        </w:rPr>
        <w:t>, 202</w:t>
      </w:r>
      <w:r w:rsidR="00EC1689" w:rsidRPr="00540392">
        <w:rPr>
          <w:b/>
          <w:bCs/>
          <w:color w:val="002465"/>
        </w:rPr>
        <w:t>5</w:t>
      </w:r>
      <w:r w:rsidRPr="00540392">
        <w:rPr>
          <w:b/>
          <w:bCs/>
          <w:color w:val="002465"/>
        </w:rPr>
        <w:t xml:space="preserve"> </w:t>
      </w:r>
    </w:p>
    <w:p w14:paraId="667EF85B" w14:textId="77777777" w:rsidR="001665DD" w:rsidRDefault="001665DD" w:rsidP="001665DD">
      <w:pPr>
        <w:pStyle w:val="Default"/>
        <w:jc w:val="center"/>
        <w:rPr>
          <w:b/>
          <w:bCs/>
          <w:sz w:val="22"/>
          <w:szCs w:val="22"/>
        </w:rPr>
      </w:pPr>
    </w:p>
    <w:p w14:paraId="300AAD8D" w14:textId="77777777" w:rsidR="008E3C5E" w:rsidRPr="00CC7B03" w:rsidRDefault="008E3C5E" w:rsidP="001665DD">
      <w:pPr>
        <w:pStyle w:val="Default"/>
        <w:jc w:val="center"/>
        <w:rPr>
          <w:sz w:val="22"/>
          <w:szCs w:val="22"/>
          <w:u w:val="single"/>
        </w:rPr>
      </w:pPr>
      <w:r w:rsidRPr="00CC7B03">
        <w:rPr>
          <w:b/>
          <w:bCs/>
          <w:sz w:val="22"/>
          <w:szCs w:val="22"/>
          <w:u w:val="single"/>
        </w:rPr>
        <w:t>Category Details</w:t>
      </w:r>
    </w:p>
    <w:p w14:paraId="24B0D111" w14:textId="0B2D062E" w:rsidR="008E3C5E" w:rsidRDefault="008E3C5E" w:rsidP="008E3C5E">
      <w:pPr>
        <w:pStyle w:val="Default"/>
        <w:rPr>
          <w:sz w:val="22"/>
          <w:szCs w:val="22"/>
        </w:rPr>
      </w:pPr>
      <w:r>
        <w:rPr>
          <w:b/>
          <w:bCs/>
          <w:sz w:val="22"/>
          <w:szCs w:val="22"/>
        </w:rPr>
        <w:t>The categories are as follows</w:t>
      </w:r>
      <w:r w:rsidR="00C06530">
        <w:rPr>
          <w:b/>
          <w:bCs/>
          <w:sz w:val="22"/>
          <w:szCs w:val="22"/>
        </w:rPr>
        <w:t>:</w:t>
      </w:r>
    </w:p>
    <w:p w14:paraId="2E5140A9" w14:textId="77777777" w:rsidR="008E3C5E" w:rsidRDefault="008E3C5E" w:rsidP="00D66883">
      <w:pPr>
        <w:pStyle w:val="Default"/>
        <w:spacing w:line="360" w:lineRule="auto"/>
        <w:rPr>
          <w:sz w:val="22"/>
          <w:szCs w:val="22"/>
        </w:rPr>
      </w:pPr>
      <w:r>
        <w:rPr>
          <w:sz w:val="22"/>
          <w:szCs w:val="22"/>
        </w:rPr>
        <w:t xml:space="preserve">1. Press - Consumer Products </w:t>
      </w:r>
    </w:p>
    <w:p w14:paraId="7E2A51CE" w14:textId="77777777" w:rsidR="008E3C5E" w:rsidRDefault="008E3C5E" w:rsidP="00D66883">
      <w:pPr>
        <w:pStyle w:val="Default"/>
        <w:spacing w:line="360" w:lineRule="auto"/>
        <w:rPr>
          <w:sz w:val="22"/>
          <w:szCs w:val="22"/>
        </w:rPr>
      </w:pPr>
      <w:r>
        <w:rPr>
          <w:sz w:val="22"/>
          <w:szCs w:val="22"/>
        </w:rPr>
        <w:t xml:space="preserve">2. Press </w:t>
      </w:r>
      <w:r>
        <w:rPr>
          <w:sz w:val="22"/>
          <w:szCs w:val="22"/>
        </w:rPr>
        <w:t>–</w:t>
      </w:r>
      <w:r>
        <w:rPr>
          <w:sz w:val="22"/>
          <w:szCs w:val="22"/>
        </w:rPr>
        <w:t xml:space="preserve"> Services </w:t>
      </w:r>
    </w:p>
    <w:p w14:paraId="389157CE" w14:textId="77777777" w:rsidR="008E3C5E" w:rsidRDefault="008E3C5E" w:rsidP="00D66883">
      <w:pPr>
        <w:pStyle w:val="Default"/>
        <w:spacing w:line="360" w:lineRule="auto"/>
        <w:rPr>
          <w:sz w:val="22"/>
          <w:szCs w:val="22"/>
        </w:rPr>
      </w:pPr>
      <w:r>
        <w:rPr>
          <w:sz w:val="22"/>
          <w:szCs w:val="22"/>
        </w:rPr>
        <w:t xml:space="preserve">3. Press </w:t>
      </w:r>
      <w:r>
        <w:rPr>
          <w:sz w:val="22"/>
          <w:szCs w:val="22"/>
        </w:rPr>
        <w:t>–</w:t>
      </w:r>
      <w:r>
        <w:rPr>
          <w:sz w:val="22"/>
          <w:szCs w:val="22"/>
        </w:rPr>
        <w:t xml:space="preserve"> Corporate </w:t>
      </w:r>
    </w:p>
    <w:p w14:paraId="3AE23900" w14:textId="77777777" w:rsidR="008E3C5E" w:rsidRDefault="008E3C5E" w:rsidP="00D66883">
      <w:pPr>
        <w:pStyle w:val="Default"/>
        <w:spacing w:line="360" w:lineRule="auto"/>
        <w:rPr>
          <w:sz w:val="22"/>
          <w:szCs w:val="22"/>
        </w:rPr>
      </w:pPr>
      <w:r>
        <w:rPr>
          <w:sz w:val="22"/>
          <w:szCs w:val="22"/>
        </w:rPr>
        <w:t xml:space="preserve">4. TVC / Cinema - Consumer Products </w:t>
      </w:r>
    </w:p>
    <w:p w14:paraId="13B19390" w14:textId="77777777" w:rsidR="008E3C5E" w:rsidRDefault="008E3C5E" w:rsidP="00D66883">
      <w:pPr>
        <w:pStyle w:val="Default"/>
        <w:spacing w:line="360" w:lineRule="auto"/>
        <w:rPr>
          <w:sz w:val="22"/>
          <w:szCs w:val="22"/>
        </w:rPr>
      </w:pPr>
      <w:r>
        <w:rPr>
          <w:sz w:val="22"/>
          <w:szCs w:val="22"/>
        </w:rPr>
        <w:t xml:space="preserve">5. TVC / Cinema </w:t>
      </w:r>
      <w:r>
        <w:rPr>
          <w:sz w:val="22"/>
          <w:szCs w:val="22"/>
        </w:rPr>
        <w:t>–</w:t>
      </w:r>
      <w:r>
        <w:rPr>
          <w:sz w:val="22"/>
          <w:szCs w:val="22"/>
        </w:rPr>
        <w:t xml:space="preserve"> Services </w:t>
      </w:r>
    </w:p>
    <w:p w14:paraId="1E76B7A2" w14:textId="77777777" w:rsidR="008E3C5E" w:rsidRDefault="008E3C5E" w:rsidP="00D66883">
      <w:pPr>
        <w:pStyle w:val="Default"/>
        <w:spacing w:line="360" w:lineRule="auto"/>
        <w:rPr>
          <w:sz w:val="22"/>
          <w:szCs w:val="22"/>
        </w:rPr>
      </w:pPr>
      <w:r>
        <w:rPr>
          <w:sz w:val="22"/>
          <w:szCs w:val="22"/>
        </w:rPr>
        <w:t xml:space="preserve">6. TVC / Cinema </w:t>
      </w:r>
      <w:r>
        <w:rPr>
          <w:sz w:val="22"/>
          <w:szCs w:val="22"/>
        </w:rPr>
        <w:t>–</w:t>
      </w:r>
      <w:r>
        <w:rPr>
          <w:sz w:val="22"/>
          <w:szCs w:val="22"/>
        </w:rPr>
        <w:t xml:space="preserve"> Corporate </w:t>
      </w:r>
    </w:p>
    <w:p w14:paraId="4B6F7DCB" w14:textId="77777777" w:rsidR="008E3C5E" w:rsidRDefault="008E3C5E" w:rsidP="00D66883">
      <w:pPr>
        <w:pStyle w:val="Default"/>
        <w:spacing w:line="360" w:lineRule="auto"/>
        <w:rPr>
          <w:sz w:val="22"/>
          <w:szCs w:val="22"/>
        </w:rPr>
      </w:pPr>
      <w:r>
        <w:rPr>
          <w:sz w:val="22"/>
          <w:szCs w:val="22"/>
        </w:rPr>
        <w:t xml:space="preserve">7. Digital </w:t>
      </w:r>
    </w:p>
    <w:p w14:paraId="0F39BA94" w14:textId="77777777" w:rsidR="008E3C5E" w:rsidRDefault="008E3C5E" w:rsidP="00D66883">
      <w:pPr>
        <w:pStyle w:val="Default"/>
        <w:spacing w:line="360" w:lineRule="auto"/>
        <w:rPr>
          <w:sz w:val="22"/>
          <w:szCs w:val="22"/>
        </w:rPr>
      </w:pPr>
      <w:r>
        <w:rPr>
          <w:sz w:val="22"/>
          <w:szCs w:val="22"/>
        </w:rPr>
        <w:t xml:space="preserve">8. Events </w:t>
      </w:r>
    </w:p>
    <w:p w14:paraId="34B76D79" w14:textId="77777777" w:rsidR="008E3C5E" w:rsidRDefault="008E3C5E" w:rsidP="00D66883">
      <w:pPr>
        <w:pStyle w:val="Default"/>
        <w:spacing w:line="360" w:lineRule="auto"/>
        <w:rPr>
          <w:sz w:val="22"/>
          <w:szCs w:val="22"/>
        </w:rPr>
      </w:pPr>
      <w:r>
        <w:rPr>
          <w:sz w:val="22"/>
          <w:szCs w:val="22"/>
        </w:rPr>
        <w:t xml:space="preserve">9. Out-Of-Home </w:t>
      </w:r>
    </w:p>
    <w:p w14:paraId="7BEF8D26" w14:textId="77777777" w:rsidR="00D66883" w:rsidRDefault="008E3C5E" w:rsidP="00D66883">
      <w:pPr>
        <w:pStyle w:val="Default"/>
        <w:spacing w:line="360" w:lineRule="auto"/>
        <w:rPr>
          <w:sz w:val="22"/>
          <w:szCs w:val="22"/>
        </w:rPr>
      </w:pPr>
      <w:r>
        <w:rPr>
          <w:sz w:val="22"/>
          <w:szCs w:val="22"/>
        </w:rPr>
        <w:t xml:space="preserve">10. Radio </w:t>
      </w:r>
    </w:p>
    <w:p w14:paraId="3006F4F9" w14:textId="77777777" w:rsidR="008E3C5E" w:rsidRDefault="00161694" w:rsidP="00D66883">
      <w:pPr>
        <w:pStyle w:val="Default"/>
        <w:pageBreakBefore/>
        <w:spacing w:line="360" w:lineRule="auto"/>
        <w:rPr>
          <w:rFonts w:cstheme="minorBidi"/>
          <w:color w:val="auto"/>
          <w:sz w:val="22"/>
          <w:szCs w:val="22"/>
        </w:rPr>
      </w:pPr>
      <w:r>
        <w:rPr>
          <w:rFonts w:cstheme="minorBidi"/>
          <w:color w:val="auto"/>
          <w:sz w:val="22"/>
          <w:szCs w:val="22"/>
        </w:rPr>
        <w:lastRenderedPageBreak/>
        <w:t>1</w:t>
      </w:r>
      <w:r w:rsidR="008E3C5E">
        <w:rPr>
          <w:rFonts w:cstheme="minorBidi"/>
          <w:color w:val="auto"/>
          <w:sz w:val="22"/>
          <w:szCs w:val="22"/>
        </w:rPr>
        <w:t xml:space="preserve">1. Print Production </w:t>
      </w:r>
    </w:p>
    <w:p w14:paraId="15F0CC33" w14:textId="77777777" w:rsidR="008E3C5E" w:rsidRDefault="008E3C5E" w:rsidP="00D66883">
      <w:pPr>
        <w:pStyle w:val="Default"/>
        <w:spacing w:line="360" w:lineRule="auto"/>
        <w:rPr>
          <w:color w:val="auto"/>
          <w:sz w:val="22"/>
          <w:szCs w:val="22"/>
        </w:rPr>
      </w:pPr>
      <w:r>
        <w:rPr>
          <w:rFonts w:cstheme="minorBidi"/>
          <w:color w:val="auto"/>
          <w:sz w:val="22"/>
          <w:szCs w:val="22"/>
        </w:rPr>
        <w:t xml:space="preserve">12. Press </w:t>
      </w:r>
      <w:r>
        <w:rPr>
          <w:color w:val="auto"/>
          <w:sz w:val="22"/>
          <w:szCs w:val="22"/>
        </w:rPr>
        <w:t>–</w:t>
      </w:r>
      <w:r>
        <w:rPr>
          <w:color w:val="auto"/>
          <w:sz w:val="22"/>
          <w:szCs w:val="22"/>
        </w:rPr>
        <w:t xml:space="preserve"> Unreleased </w:t>
      </w:r>
    </w:p>
    <w:p w14:paraId="51D68EE7" w14:textId="77777777" w:rsidR="008E3C5E" w:rsidRDefault="008E3C5E" w:rsidP="00D66883">
      <w:pPr>
        <w:pStyle w:val="Default"/>
        <w:spacing w:line="360" w:lineRule="auto"/>
        <w:rPr>
          <w:color w:val="auto"/>
          <w:sz w:val="22"/>
          <w:szCs w:val="22"/>
        </w:rPr>
      </w:pPr>
      <w:r>
        <w:rPr>
          <w:color w:val="auto"/>
          <w:sz w:val="22"/>
          <w:szCs w:val="22"/>
        </w:rPr>
        <w:t xml:space="preserve">13. TVC / Cinema </w:t>
      </w:r>
      <w:r>
        <w:rPr>
          <w:color w:val="auto"/>
          <w:sz w:val="22"/>
          <w:szCs w:val="22"/>
        </w:rPr>
        <w:t>–</w:t>
      </w:r>
      <w:r>
        <w:rPr>
          <w:color w:val="auto"/>
          <w:sz w:val="22"/>
          <w:szCs w:val="22"/>
        </w:rPr>
        <w:t xml:space="preserve"> Unreleased </w:t>
      </w:r>
    </w:p>
    <w:p w14:paraId="2F350D9C" w14:textId="77777777" w:rsidR="008E3C5E" w:rsidRDefault="008E3C5E" w:rsidP="00D66883">
      <w:pPr>
        <w:pStyle w:val="Default"/>
        <w:spacing w:line="360" w:lineRule="auto"/>
        <w:rPr>
          <w:color w:val="auto"/>
          <w:sz w:val="22"/>
          <w:szCs w:val="22"/>
        </w:rPr>
      </w:pPr>
      <w:r>
        <w:rPr>
          <w:color w:val="auto"/>
          <w:sz w:val="22"/>
          <w:szCs w:val="22"/>
        </w:rPr>
        <w:t xml:space="preserve">14. Young Green Writer of the Year </w:t>
      </w:r>
    </w:p>
    <w:p w14:paraId="2157DD69" w14:textId="77777777" w:rsidR="008E3C5E" w:rsidRDefault="008E3C5E" w:rsidP="00D66883">
      <w:pPr>
        <w:pStyle w:val="Default"/>
        <w:spacing w:line="360" w:lineRule="auto"/>
        <w:rPr>
          <w:color w:val="auto"/>
          <w:sz w:val="22"/>
          <w:szCs w:val="22"/>
        </w:rPr>
      </w:pPr>
      <w:r>
        <w:rPr>
          <w:color w:val="auto"/>
          <w:sz w:val="22"/>
          <w:szCs w:val="22"/>
        </w:rPr>
        <w:t xml:space="preserve">15. Young Green Art Director of the Year </w:t>
      </w:r>
    </w:p>
    <w:p w14:paraId="42D5C06A" w14:textId="77777777" w:rsidR="00985B17" w:rsidRDefault="008E3C5E" w:rsidP="00D66883">
      <w:pPr>
        <w:pStyle w:val="Default"/>
        <w:spacing w:line="360" w:lineRule="auto"/>
        <w:rPr>
          <w:color w:val="auto"/>
          <w:sz w:val="22"/>
          <w:szCs w:val="22"/>
        </w:rPr>
      </w:pPr>
      <w:r>
        <w:rPr>
          <w:color w:val="auto"/>
          <w:sz w:val="22"/>
          <w:szCs w:val="22"/>
        </w:rPr>
        <w:t xml:space="preserve">16. Green Brand of the Year </w:t>
      </w:r>
    </w:p>
    <w:p w14:paraId="1D436FFC" w14:textId="77777777" w:rsidR="008E3C5E" w:rsidRDefault="008E3C5E" w:rsidP="00D66883">
      <w:pPr>
        <w:pStyle w:val="Default"/>
        <w:spacing w:line="360" w:lineRule="auto"/>
        <w:rPr>
          <w:color w:val="auto"/>
          <w:sz w:val="22"/>
          <w:szCs w:val="22"/>
        </w:rPr>
      </w:pPr>
      <w:r>
        <w:rPr>
          <w:color w:val="auto"/>
          <w:sz w:val="22"/>
          <w:szCs w:val="22"/>
        </w:rPr>
        <w:t xml:space="preserve">17. Green Campaign of the Year </w:t>
      </w:r>
    </w:p>
    <w:p w14:paraId="3F2BE958" w14:textId="77777777" w:rsidR="008E3C5E" w:rsidRDefault="008E3C5E" w:rsidP="00D66883">
      <w:pPr>
        <w:pStyle w:val="Default"/>
        <w:spacing w:line="360" w:lineRule="auto"/>
        <w:rPr>
          <w:color w:val="auto"/>
          <w:sz w:val="22"/>
          <w:szCs w:val="22"/>
        </w:rPr>
      </w:pPr>
      <w:r>
        <w:rPr>
          <w:color w:val="auto"/>
          <w:sz w:val="22"/>
          <w:szCs w:val="22"/>
        </w:rPr>
        <w:t xml:space="preserve">18. Green Advertiser of the Year </w:t>
      </w:r>
    </w:p>
    <w:p w14:paraId="12A3A3CC" w14:textId="77777777" w:rsidR="008E3C5E" w:rsidRDefault="008E3C5E" w:rsidP="00D66883">
      <w:pPr>
        <w:pStyle w:val="Default"/>
        <w:spacing w:line="360" w:lineRule="auto"/>
        <w:rPr>
          <w:color w:val="auto"/>
          <w:sz w:val="22"/>
          <w:szCs w:val="22"/>
        </w:rPr>
      </w:pPr>
      <w:r>
        <w:rPr>
          <w:color w:val="auto"/>
          <w:sz w:val="22"/>
          <w:szCs w:val="22"/>
        </w:rPr>
        <w:t xml:space="preserve">19. Green Agency of the Year </w:t>
      </w:r>
    </w:p>
    <w:p w14:paraId="2ACF7FE2" w14:textId="77777777" w:rsidR="008E3C5E" w:rsidRDefault="008E3C5E" w:rsidP="00D66883">
      <w:pPr>
        <w:pStyle w:val="Default"/>
        <w:spacing w:line="360" w:lineRule="auto"/>
        <w:rPr>
          <w:color w:val="auto"/>
          <w:sz w:val="22"/>
          <w:szCs w:val="22"/>
        </w:rPr>
      </w:pPr>
      <w:r>
        <w:rPr>
          <w:color w:val="auto"/>
          <w:sz w:val="22"/>
          <w:szCs w:val="22"/>
        </w:rPr>
        <w:t xml:space="preserve">20. Corporate Social Crusader of the Year </w:t>
      </w:r>
    </w:p>
    <w:p w14:paraId="7569D279" w14:textId="50573272" w:rsidR="008E3C5E" w:rsidRDefault="008E3C5E" w:rsidP="00D66883">
      <w:pPr>
        <w:pStyle w:val="Default"/>
        <w:spacing w:line="360" w:lineRule="auto"/>
        <w:rPr>
          <w:color w:val="auto"/>
          <w:sz w:val="22"/>
          <w:szCs w:val="22"/>
        </w:rPr>
      </w:pPr>
      <w:r>
        <w:rPr>
          <w:color w:val="auto"/>
          <w:sz w:val="22"/>
          <w:szCs w:val="22"/>
        </w:rPr>
        <w:t xml:space="preserve">21. International Green Campaign </w:t>
      </w:r>
      <w:r w:rsidR="000E03E1">
        <w:rPr>
          <w:color w:val="auto"/>
          <w:sz w:val="22"/>
          <w:szCs w:val="22"/>
        </w:rPr>
        <w:t>o</w:t>
      </w:r>
      <w:r>
        <w:rPr>
          <w:color w:val="auto"/>
          <w:sz w:val="22"/>
          <w:szCs w:val="22"/>
        </w:rPr>
        <w:t xml:space="preserve">f The Year </w:t>
      </w:r>
    </w:p>
    <w:p w14:paraId="77BC4FD5" w14:textId="77777777" w:rsidR="008E3C5E" w:rsidRDefault="008E3C5E" w:rsidP="00D66883">
      <w:pPr>
        <w:pStyle w:val="Default"/>
        <w:spacing w:line="360" w:lineRule="auto"/>
        <w:rPr>
          <w:color w:val="auto"/>
          <w:sz w:val="22"/>
          <w:szCs w:val="22"/>
        </w:rPr>
      </w:pPr>
      <w:r>
        <w:rPr>
          <w:color w:val="auto"/>
          <w:sz w:val="22"/>
          <w:szCs w:val="22"/>
        </w:rPr>
        <w:t xml:space="preserve">22. Green NGO of the Year </w:t>
      </w:r>
    </w:p>
    <w:p w14:paraId="0E4FA388" w14:textId="77777777" w:rsidR="008E3C5E" w:rsidRDefault="008E3C5E" w:rsidP="00D66883">
      <w:pPr>
        <w:pStyle w:val="Default"/>
        <w:spacing w:line="360" w:lineRule="auto"/>
        <w:rPr>
          <w:color w:val="auto"/>
          <w:sz w:val="22"/>
          <w:szCs w:val="22"/>
        </w:rPr>
      </w:pPr>
      <w:r>
        <w:rPr>
          <w:color w:val="auto"/>
          <w:sz w:val="22"/>
          <w:szCs w:val="22"/>
        </w:rPr>
        <w:t xml:space="preserve">23. New Age Green Initiatives </w:t>
      </w:r>
    </w:p>
    <w:p w14:paraId="02C13D85" w14:textId="2071FF56" w:rsidR="007D6626" w:rsidRDefault="007D6626" w:rsidP="00167B40">
      <w:pPr>
        <w:pStyle w:val="Default"/>
        <w:pageBreakBefore/>
        <w:rPr>
          <w:rFonts w:cstheme="minorBidi"/>
          <w:color w:val="auto"/>
          <w:sz w:val="22"/>
          <w:szCs w:val="22"/>
        </w:rPr>
      </w:pPr>
      <w:r>
        <w:rPr>
          <w:rFonts w:cstheme="minorBidi"/>
          <w:color w:val="auto"/>
          <w:sz w:val="22"/>
          <w:szCs w:val="22"/>
        </w:rPr>
        <w:lastRenderedPageBreak/>
        <w:t xml:space="preserve">Category 12 &amp; 13 - This is for the creatives, which have not been released. In the event that the same work is released later by a brand or a corporation, the work will be eligible for entry next year as well. </w:t>
      </w:r>
    </w:p>
    <w:p w14:paraId="4A61D3C9" w14:textId="77777777" w:rsidR="007D6626" w:rsidRDefault="007D6626" w:rsidP="007D6626">
      <w:pPr>
        <w:pStyle w:val="Default"/>
        <w:rPr>
          <w:rFonts w:cstheme="minorBidi"/>
          <w:color w:val="auto"/>
          <w:sz w:val="22"/>
          <w:szCs w:val="22"/>
        </w:rPr>
      </w:pPr>
    </w:p>
    <w:p w14:paraId="26068FE7" w14:textId="77777777" w:rsidR="007D6626" w:rsidRDefault="007D6626" w:rsidP="007D6626">
      <w:pPr>
        <w:pStyle w:val="Default"/>
        <w:rPr>
          <w:rFonts w:cstheme="minorBidi"/>
          <w:color w:val="auto"/>
          <w:sz w:val="22"/>
          <w:szCs w:val="22"/>
        </w:rPr>
      </w:pPr>
      <w:r>
        <w:rPr>
          <w:rFonts w:cstheme="minorBidi"/>
          <w:color w:val="auto"/>
          <w:sz w:val="22"/>
          <w:szCs w:val="22"/>
        </w:rPr>
        <w:t xml:space="preserve">Category 14 &amp; 15 - This category is for professionals who are 30 years old or less </w:t>
      </w:r>
    </w:p>
    <w:p w14:paraId="690DDA31" w14:textId="505D4734" w:rsidR="007D6626" w:rsidRPr="00167B40" w:rsidRDefault="007D6626" w:rsidP="007D6626">
      <w:pPr>
        <w:pStyle w:val="Default"/>
        <w:rPr>
          <w:rFonts w:cstheme="minorBidi"/>
          <w:color w:val="auto"/>
          <w:sz w:val="22"/>
          <w:szCs w:val="22"/>
        </w:rPr>
      </w:pPr>
      <w:r>
        <w:rPr>
          <w:rFonts w:cstheme="minorBidi"/>
          <w:color w:val="auto"/>
          <w:sz w:val="22"/>
          <w:szCs w:val="22"/>
        </w:rPr>
        <w:t>(as on Dec 31, 202</w:t>
      </w:r>
      <w:r w:rsidR="009E13CB">
        <w:rPr>
          <w:rFonts w:cstheme="minorBidi"/>
          <w:color w:val="auto"/>
          <w:sz w:val="22"/>
          <w:szCs w:val="22"/>
        </w:rPr>
        <w:t>3</w:t>
      </w:r>
      <w:r>
        <w:rPr>
          <w:rFonts w:cstheme="minorBidi"/>
          <w:color w:val="auto"/>
          <w:sz w:val="22"/>
          <w:szCs w:val="22"/>
        </w:rPr>
        <w:t xml:space="preserve">). The entrant must present a body of work which has been done for the cause that the IAA Olive Crown Awards stand for. Any number of </w:t>
      </w:r>
      <w:proofErr w:type="gramStart"/>
      <w:r>
        <w:rPr>
          <w:rFonts w:cstheme="minorBidi"/>
          <w:color w:val="auto"/>
          <w:sz w:val="22"/>
          <w:szCs w:val="22"/>
        </w:rPr>
        <w:t>work</w:t>
      </w:r>
      <w:proofErr w:type="gramEnd"/>
      <w:r>
        <w:rPr>
          <w:rFonts w:cstheme="minorBidi"/>
          <w:color w:val="auto"/>
          <w:sz w:val="22"/>
          <w:szCs w:val="22"/>
        </w:rPr>
        <w:t xml:space="preserve"> may be entered, unreleased work may also be submitted (please note: the same unreleased work may also be submitted in categories 13 &amp; 14 but with a separate entry form). While it is not mandatory to present work representing multiple media, one must bear in mind that an entrant presenting a healthy mix may have a </w:t>
      </w:r>
      <w:r>
        <w:rPr>
          <w:color w:val="auto"/>
          <w:sz w:val="22"/>
          <w:szCs w:val="22"/>
        </w:rPr>
        <w:t>natural edge over others who don</w:t>
      </w:r>
      <w:r>
        <w:rPr>
          <w:color w:val="auto"/>
          <w:sz w:val="22"/>
          <w:szCs w:val="22"/>
        </w:rPr>
        <w:t>’</w:t>
      </w:r>
      <w:r>
        <w:rPr>
          <w:color w:val="auto"/>
          <w:sz w:val="22"/>
          <w:szCs w:val="22"/>
        </w:rPr>
        <w:t xml:space="preserve">t. </w:t>
      </w:r>
    </w:p>
    <w:p w14:paraId="53787C24" w14:textId="77777777" w:rsidR="00AF5E5F" w:rsidRDefault="00AF5E5F" w:rsidP="00D66883">
      <w:pPr>
        <w:pStyle w:val="Default"/>
        <w:spacing w:line="360" w:lineRule="auto"/>
        <w:rPr>
          <w:color w:val="auto"/>
          <w:sz w:val="22"/>
          <w:szCs w:val="22"/>
        </w:rPr>
      </w:pPr>
    </w:p>
    <w:p w14:paraId="503F51F6" w14:textId="77777777" w:rsidR="008E3C5E" w:rsidRDefault="008E3C5E" w:rsidP="008E3C5E">
      <w:pPr>
        <w:pStyle w:val="Default"/>
        <w:rPr>
          <w:color w:val="auto"/>
          <w:sz w:val="22"/>
          <w:szCs w:val="22"/>
        </w:rPr>
      </w:pPr>
      <w:r>
        <w:rPr>
          <w:color w:val="auto"/>
          <w:sz w:val="22"/>
          <w:szCs w:val="22"/>
        </w:rPr>
        <w:t xml:space="preserve">Category 16 - Entries for Green Brand of the Year should include the following: </w:t>
      </w:r>
    </w:p>
    <w:p w14:paraId="28381EE3" w14:textId="77777777" w:rsidR="008E3C5E" w:rsidRDefault="008E3C5E" w:rsidP="008E3C5E">
      <w:pPr>
        <w:pStyle w:val="Default"/>
        <w:rPr>
          <w:color w:val="auto"/>
          <w:sz w:val="22"/>
          <w:szCs w:val="22"/>
        </w:rPr>
      </w:pPr>
      <w:r>
        <w:rPr>
          <w:color w:val="auto"/>
          <w:sz w:val="22"/>
          <w:szCs w:val="22"/>
        </w:rPr>
        <w:t xml:space="preserve">A note, not exceeding 1000 words explaining the objectives of the campaign with a </w:t>
      </w:r>
    </w:p>
    <w:p w14:paraId="0C05C01D" w14:textId="77777777" w:rsidR="008E3C5E" w:rsidRDefault="008E3C5E" w:rsidP="008E3C5E">
      <w:pPr>
        <w:pStyle w:val="Default"/>
        <w:rPr>
          <w:color w:val="auto"/>
          <w:sz w:val="22"/>
          <w:szCs w:val="22"/>
        </w:rPr>
      </w:pPr>
      <w:r>
        <w:rPr>
          <w:color w:val="auto"/>
          <w:sz w:val="22"/>
          <w:szCs w:val="22"/>
        </w:rPr>
        <w:t xml:space="preserve">perspective of the sustainability issues that were sought to be addressed, the creative </w:t>
      </w:r>
    </w:p>
    <w:p w14:paraId="4F3F75C5" w14:textId="110BD31E" w:rsidR="008E3C5E" w:rsidRDefault="008E3C5E" w:rsidP="008E3C5E">
      <w:pPr>
        <w:pStyle w:val="Default"/>
        <w:rPr>
          <w:color w:val="auto"/>
          <w:sz w:val="22"/>
          <w:szCs w:val="22"/>
        </w:rPr>
      </w:pPr>
      <w:r>
        <w:rPr>
          <w:color w:val="auto"/>
          <w:sz w:val="22"/>
          <w:szCs w:val="22"/>
        </w:rPr>
        <w:t xml:space="preserve">concept, the media mix used, any unique methods used in the communication, the budget and an assessment of the impact it made. Print and photographic annexure validating the effort could be attached. </w:t>
      </w:r>
    </w:p>
    <w:p w14:paraId="5095D7B7" w14:textId="77777777" w:rsidR="008D6AC0" w:rsidRDefault="008D6AC0" w:rsidP="008E3C5E">
      <w:pPr>
        <w:pStyle w:val="Default"/>
        <w:rPr>
          <w:color w:val="auto"/>
          <w:sz w:val="22"/>
          <w:szCs w:val="22"/>
        </w:rPr>
      </w:pPr>
    </w:p>
    <w:p w14:paraId="3FDE8B37" w14:textId="0DAEE272" w:rsidR="008E3C5E" w:rsidRDefault="008E3C5E" w:rsidP="008E3C5E">
      <w:pPr>
        <w:pStyle w:val="Default"/>
        <w:rPr>
          <w:color w:val="auto"/>
          <w:sz w:val="22"/>
          <w:szCs w:val="22"/>
        </w:rPr>
      </w:pPr>
      <w:r>
        <w:rPr>
          <w:color w:val="auto"/>
          <w:sz w:val="22"/>
          <w:szCs w:val="22"/>
        </w:rPr>
        <w:t xml:space="preserve">Category 17 - Entry must be a multimedia campaign which has appeared in a minimum of two vehicles. The number of entries forming a campaign must be a minimum of four. </w:t>
      </w:r>
    </w:p>
    <w:p w14:paraId="578F861C" w14:textId="77777777" w:rsidR="008E3C5E" w:rsidRDefault="008E3C5E" w:rsidP="008E3C5E">
      <w:pPr>
        <w:pStyle w:val="Default"/>
        <w:rPr>
          <w:color w:val="auto"/>
          <w:sz w:val="22"/>
          <w:szCs w:val="22"/>
        </w:rPr>
      </w:pPr>
      <w:r>
        <w:rPr>
          <w:color w:val="auto"/>
          <w:sz w:val="22"/>
          <w:szCs w:val="22"/>
        </w:rPr>
        <w:t xml:space="preserve">E.g.: Three press single and one TVC single. </w:t>
      </w:r>
    </w:p>
    <w:p w14:paraId="3818C4CD" w14:textId="77777777" w:rsidR="001A55D2" w:rsidRDefault="001A55D2" w:rsidP="008E3C5E">
      <w:pPr>
        <w:pStyle w:val="Default"/>
        <w:rPr>
          <w:color w:val="auto"/>
          <w:sz w:val="22"/>
          <w:szCs w:val="22"/>
        </w:rPr>
      </w:pPr>
    </w:p>
    <w:p w14:paraId="016B607D" w14:textId="0931D9E7" w:rsidR="008640B1" w:rsidRDefault="008E3C5E" w:rsidP="008E3C5E">
      <w:pPr>
        <w:pStyle w:val="Default"/>
        <w:rPr>
          <w:color w:val="auto"/>
          <w:sz w:val="22"/>
          <w:szCs w:val="22"/>
        </w:rPr>
      </w:pPr>
      <w:r>
        <w:rPr>
          <w:color w:val="auto"/>
          <w:sz w:val="22"/>
          <w:szCs w:val="22"/>
        </w:rPr>
        <w:t xml:space="preserve">Category 18 &amp; 19 - No entries can be sent. These Awards will be for the cumulative points won by the agency / advertiser. </w:t>
      </w:r>
    </w:p>
    <w:p w14:paraId="0F6152DC" w14:textId="77777777" w:rsidR="008640B1" w:rsidRDefault="008640B1" w:rsidP="008E3C5E">
      <w:pPr>
        <w:pStyle w:val="Default"/>
        <w:rPr>
          <w:color w:val="auto"/>
          <w:sz w:val="22"/>
          <w:szCs w:val="22"/>
        </w:rPr>
      </w:pPr>
    </w:p>
    <w:p w14:paraId="0253F4EF" w14:textId="6D9C6302" w:rsidR="008E3C5E" w:rsidRPr="007E339E" w:rsidRDefault="008E3C5E" w:rsidP="008E3C5E">
      <w:pPr>
        <w:pStyle w:val="Default"/>
        <w:rPr>
          <w:color w:val="auto"/>
          <w:sz w:val="22"/>
          <w:szCs w:val="22"/>
        </w:rPr>
      </w:pPr>
      <w:r>
        <w:rPr>
          <w:color w:val="auto"/>
          <w:sz w:val="22"/>
          <w:szCs w:val="22"/>
        </w:rPr>
        <w:t xml:space="preserve">Category 20 - A one-page note should be submitted detailing the nature of the Corporate Social Investment initiative, its objective, its duration, its reach within the community, its impact as perceived and measured by you. </w:t>
      </w:r>
    </w:p>
    <w:p w14:paraId="69E81FD5" w14:textId="77777777" w:rsidR="008E3C5E" w:rsidRDefault="008E3C5E" w:rsidP="008E3C5E">
      <w:pPr>
        <w:pStyle w:val="Default"/>
        <w:pageBreakBefore/>
        <w:rPr>
          <w:color w:val="auto"/>
          <w:sz w:val="22"/>
          <w:szCs w:val="22"/>
        </w:rPr>
      </w:pPr>
      <w:r>
        <w:rPr>
          <w:rFonts w:cstheme="minorBidi"/>
          <w:color w:val="auto"/>
          <w:sz w:val="22"/>
          <w:szCs w:val="22"/>
        </w:rPr>
        <w:lastRenderedPageBreak/>
        <w:t xml:space="preserve">Category 21 </w:t>
      </w:r>
      <w:r>
        <w:rPr>
          <w:color w:val="auto"/>
          <w:sz w:val="22"/>
          <w:szCs w:val="22"/>
        </w:rPr>
        <w:t>–</w:t>
      </w:r>
      <w:r>
        <w:rPr>
          <w:color w:val="auto"/>
          <w:sz w:val="22"/>
          <w:szCs w:val="22"/>
        </w:rPr>
        <w:t xml:space="preserve"> Entries should be submitted along with translations into English to facilitate the judging process. </w:t>
      </w:r>
    </w:p>
    <w:p w14:paraId="091A1244" w14:textId="77777777" w:rsidR="008640B1" w:rsidRDefault="008640B1" w:rsidP="008E3C5E">
      <w:pPr>
        <w:pStyle w:val="Default"/>
        <w:rPr>
          <w:color w:val="auto"/>
          <w:sz w:val="22"/>
          <w:szCs w:val="22"/>
        </w:rPr>
      </w:pPr>
    </w:p>
    <w:p w14:paraId="483B63B0" w14:textId="77777777" w:rsidR="008E3C5E" w:rsidRDefault="008E3C5E" w:rsidP="008E3C5E">
      <w:pPr>
        <w:pStyle w:val="Default"/>
        <w:rPr>
          <w:color w:val="auto"/>
          <w:sz w:val="22"/>
          <w:szCs w:val="22"/>
        </w:rPr>
      </w:pPr>
      <w:r>
        <w:rPr>
          <w:color w:val="auto"/>
          <w:sz w:val="22"/>
          <w:szCs w:val="22"/>
        </w:rPr>
        <w:t xml:space="preserve">Category 22 </w:t>
      </w:r>
      <w:r>
        <w:rPr>
          <w:color w:val="auto"/>
          <w:sz w:val="22"/>
          <w:szCs w:val="22"/>
        </w:rPr>
        <w:t>–</w:t>
      </w:r>
      <w:r>
        <w:rPr>
          <w:color w:val="auto"/>
          <w:sz w:val="22"/>
          <w:szCs w:val="22"/>
        </w:rPr>
        <w:t xml:space="preserve"> Entries should provide details of the scope of work, place of work, number of beneficiaries, and should be relevant to the green space. The entry should be in the form of note not exceeding 500 words &amp; photographs or creative material which highlights the work done. </w:t>
      </w:r>
    </w:p>
    <w:p w14:paraId="296C3E7D" w14:textId="77777777" w:rsidR="008640B1" w:rsidRDefault="008640B1" w:rsidP="008E3C5E">
      <w:pPr>
        <w:pStyle w:val="Default"/>
        <w:rPr>
          <w:color w:val="auto"/>
          <w:sz w:val="22"/>
          <w:szCs w:val="22"/>
        </w:rPr>
      </w:pPr>
    </w:p>
    <w:p w14:paraId="38A61C4D" w14:textId="77777777" w:rsidR="008E3C5E" w:rsidRDefault="008E3C5E" w:rsidP="008E3C5E">
      <w:pPr>
        <w:pStyle w:val="Default"/>
        <w:rPr>
          <w:color w:val="auto"/>
          <w:sz w:val="22"/>
          <w:szCs w:val="22"/>
        </w:rPr>
      </w:pPr>
      <w:r>
        <w:rPr>
          <w:color w:val="auto"/>
          <w:sz w:val="22"/>
          <w:szCs w:val="22"/>
        </w:rPr>
        <w:t xml:space="preserve">Category 23 - A green first initiative/organization working in the space to reduce/minimize/manage things that cause harm to the environment by creating a positive change. </w:t>
      </w:r>
    </w:p>
    <w:p w14:paraId="5798761C" w14:textId="77777777" w:rsidR="008E3C5E" w:rsidRDefault="008E3C5E" w:rsidP="008E3C5E">
      <w:pPr>
        <w:pStyle w:val="Default"/>
        <w:rPr>
          <w:color w:val="auto"/>
          <w:sz w:val="22"/>
          <w:szCs w:val="22"/>
        </w:rPr>
      </w:pPr>
      <w:r>
        <w:rPr>
          <w:color w:val="auto"/>
          <w:sz w:val="22"/>
          <w:szCs w:val="22"/>
        </w:rPr>
        <w:t xml:space="preserve">Submit a 500 word note on the vision behind the initiative/organization. </w:t>
      </w:r>
    </w:p>
    <w:p w14:paraId="0EF7FC99" w14:textId="77777777" w:rsidR="008E3C5E" w:rsidRDefault="008E3C5E" w:rsidP="008E3C5E">
      <w:pPr>
        <w:pStyle w:val="Default"/>
        <w:rPr>
          <w:color w:val="auto"/>
          <w:sz w:val="22"/>
          <w:szCs w:val="22"/>
        </w:rPr>
      </w:pPr>
      <w:r>
        <w:rPr>
          <w:color w:val="auto"/>
          <w:sz w:val="22"/>
          <w:szCs w:val="22"/>
        </w:rPr>
        <w:t xml:space="preserve">Tell us about the objective, age, scalability and the impact you have created so far. Do include testimonials of your work, any media recognition, client speak, etc. </w:t>
      </w:r>
    </w:p>
    <w:p w14:paraId="5AA226B0" w14:textId="77777777" w:rsidR="008E3C5E" w:rsidRDefault="008E3C5E" w:rsidP="008E3C5E">
      <w:pPr>
        <w:pStyle w:val="Default"/>
        <w:rPr>
          <w:color w:val="auto"/>
          <w:sz w:val="22"/>
          <w:szCs w:val="22"/>
        </w:rPr>
      </w:pPr>
      <w:r>
        <w:rPr>
          <w:color w:val="auto"/>
          <w:sz w:val="22"/>
          <w:szCs w:val="22"/>
        </w:rPr>
        <w:t xml:space="preserve">This is specifically aimed at new age green initiatives which provide their services to companies, events and the like. </w:t>
      </w:r>
    </w:p>
    <w:p w14:paraId="19B3151E" w14:textId="77777777" w:rsidR="008640B1" w:rsidRDefault="008640B1" w:rsidP="008E3C5E">
      <w:pPr>
        <w:pStyle w:val="Default"/>
        <w:rPr>
          <w:b/>
          <w:bCs/>
          <w:color w:val="auto"/>
          <w:sz w:val="22"/>
          <w:szCs w:val="22"/>
        </w:rPr>
      </w:pPr>
    </w:p>
    <w:p w14:paraId="063DD7F3" w14:textId="1B2095DD" w:rsidR="008E3C5E" w:rsidRPr="003A38C3" w:rsidRDefault="008E3C5E" w:rsidP="008E3C5E">
      <w:pPr>
        <w:pStyle w:val="Default"/>
        <w:rPr>
          <w:b/>
          <w:bCs/>
          <w:color w:val="auto"/>
          <w:sz w:val="22"/>
          <w:szCs w:val="22"/>
        </w:rPr>
      </w:pPr>
      <w:r>
        <w:rPr>
          <w:b/>
          <w:bCs/>
          <w:color w:val="auto"/>
          <w:sz w:val="22"/>
          <w:szCs w:val="22"/>
        </w:rPr>
        <w:t xml:space="preserve">Eligibility: </w:t>
      </w:r>
      <w:r>
        <w:rPr>
          <w:color w:val="auto"/>
          <w:sz w:val="22"/>
          <w:szCs w:val="22"/>
        </w:rPr>
        <w:t xml:space="preserve">Entries should have been released (or held) </w:t>
      </w:r>
      <w:r w:rsidRPr="003A38C3">
        <w:rPr>
          <w:b/>
          <w:bCs/>
          <w:color w:val="auto"/>
          <w:sz w:val="22"/>
          <w:szCs w:val="22"/>
        </w:rPr>
        <w:t>between January 1, 20</w:t>
      </w:r>
      <w:r w:rsidR="008640B1" w:rsidRPr="003A38C3">
        <w:rPr>
          <w:b/>
          <w:bCs/>
          <w:color w:val="auto"/>
          <w:sz w:val="22"/>
          <w:szCs w:val="22"/>
        </w:rPr>
        <w:t>2</w:t>
      </w:r>
      <w:r w:rsidR="00836510">
        <w:rPr>
          <w:b/>
          <w:bCs/>
          <w:color w:val="auto"/>
          <w:sz w:val="22"/>
          <w:szCs w:val="22"/>
        </w:rPr>
        <w:t>4</w:t>
      </w:r>
      <w:r w:rsidRPr="003A38C3">
        <w:rPr>
          <w:b/>
          <w:bCs/>
          <w:color w:val="auto"/>
          <w:sz w:val="22"/>
          <w:szCs w:val="22"/>
        </w:rPr>
        <w:t xml:space="preserve"> and </w:t>
      </w:r>
    </w:p>
    <w:p w14:paraId="0D9233A9" w14:textId="4DE96ED2" w:rsidR="008E3C5E" w:rsidRPr="003A38C3" w:rsidRDefault="008640B1" w:rsidP="008E3C5E">
      <w:pPr>
        <w:pStyle w:val="Default"/>
        <w:rPr>
          <w:b/>
          <w:bCs/>
          <w:color w:val="auto"/>
          <w:sz w:val="22"/>
          <w:szCs w:val="22"/>
        </w:rPr>
      </w:pPr>
      <w:r w:rsidRPr="003A38C3">
        <w:rPr>
          <w:b/>
          <w:bCs/>
          <w:color w:val="auto"/>
          <w:sz w:val="22"/>
          <w:szCs w:val="22"/>
        </w:rPr>
        <w:t>December 31, 202</w:t>
      </w:r>
      <w:r w:rsidR="00836510">
        <w:rPr>
          <w:b/>
          <w:bCs/>
          <w:color w:val="auto"/>
          <w:sz w:val="22"/>
          <w:szCs w:val="22"/>
        </w:rPr>
        <w:t>4</w:t>
      </w:r>
      <w:r w:rsidR="008E3C5E" w:rsidRPr="003A38C3">
        <w:rPr>
          <w:b/>
          <w:bCs/>
          <w:color w:val="auto"/>
          <w:sz w:val="22"/>
          <w:szCs w:val="22"/>
        </w:rPr>
        <w:t xml:space="preserve">. </w:t>
      </w:r>
    </w:p>
    <w:p w14:paraId="3CD49E94" w14:textId="77777777" w:rsidR="004E478D" w:rsidRDefault="004E478D" w:rsidP="008E3C5E">
      <w:pPr>
        <w:pStyle w:val="Default"/>
        <w:rPr>
          <w:color w:val="auto"/>
          <w:sz w:val="22"/>
          <w:szCs w:val="22"/>
        </w:rPr>
      </w:pPr>
    </w:p>
    <w:p w14:paraId="43D478D8" w14:textId="77777777" w:rsidR="008E3C5E" w:rsidRDefault="008E3C5E" w:rsidP="004E478D">
      <w:pPr>
        <w:pStyle w:val="Default"/>
        <w:spacing w:line="360" w:lineRule="auto"/>
        <w:rPr>
          <w:color w:val="auto"/>
          <w:sz w:val="22"/>
          <w:szCs w:val="22"/>
        </w:rPr>
      </w:pPr>
      <w:r>
        <w:rPr>
          <w:color w:val="auto"/>
          <w:sz w:val="22"/>
          <w:szCs w:val="22"/>
        </w:rPr>
        <w:t xml:space="preserve">- Should conform to the guidelines of the Advertising Standards Council of India (ASCI). </w:t>
      </w:r>
    </w:p>
    <w:p w14:paraId="492CD195" w14:textId="77777777" w:rsidR="008E3C5E" w:rsidRDefault="008E3C5E" w:rsidP="004E478D">
      <w:pPr>
        <w:pStyle w:val="Default"/>
        <w:spacing w:line="360" w:lineRule="auto"/>
        <w:rPr>
          <w:color w:val="auto"/>
          <w:sz w:val="22"/>
          <w:szCs w:val="22"/>
        </w:rPr>
      </w:pPr>
      <w:r>
        <w:rPr>
          <w:color w:val="auto"/>
          <w:sz w:val="22"/>
          <w:szCs w:val="22"/>
        </w:rPr>
        <w:t xml:space="preserve">- Should not have been created mainly for the purpose of winning an award. </w:t>
      </w:r>
    </w:p>
    <w:p w14:paraId="5771162C" w14:textId="77777777" w:rsidR="008E3C5E" w:rsidRDefault="008E3C5E" w:rsidP="004E478D">
      <w:pPr>
        <w:pStyle w:val="Default"/>
        <w:spacing w:line="360" w:lineRule="auto"/>
        <w:rPr>
          <w:color w:val="auto"/>
          <w:sz w:val="22"/>
          <w:szCs w:val="22"/>
        </w:rPr>
      </w:pPr>
      <w:r>
        <w:rPr>
          <w:color w:val="auto"/>
          <w:sz w:val="22"/>
          <w:szCs w:val="22"/>
        </w:rPr>
        <w:t xml:space="preserve">- Should not be exercises in </w:t>
      </w:r>
      <w:r>
        <w:rPr>
          <w:color w:val="auto"/>
          <w:sz w:val="22"/>
          <w:szCs w:val="22"/>
        </w:rPr>
        <w:t>“</w:t>
      </w:r>
      <w:r>
        <w:rPr>
          <w:color w:val="auto"/>
          <w:sz w:val="22"/>
          <w:szCs w:val="22"/>
        </w:rPr>
        <w:t>green-washing</w:t>
      </w:r>
      <w:r>
        <w:rPr>
          <w:color w:val="auto"/>
          <w:sz w:val="22"/>
          <w:szCs w:val="22"/>
        </w:rPr>
        <w:t>”</w:t>
      </w:r>
      <w:r>
        <w:rPr>
          <w:color w:val="auto"/>
          <w:sz w:val="22"/>
          <w:szCs w:val="22"/>
        </w:rPr>
        <w:t xml:space="preserve">. </w:t>
      </w:r>
    </w:p>
    <w:p w14:paraId="286C760B" w14:textId="77777777" w:rsidR="008E3C5E" w:rsidRDefault="008E3C5E" w:rsidP="004E478D">
      <w:pPr>
        <w:pStyle w:val="Default"/>
        <w:spacing w:line="360" w:lineRule="auto"/>
        <w:rPr>
          <w:color w:val="auto"/>
          <w:sz w:val="22"/>
          <w:szCs w:val="22"/>
        </w:rPr>
      </w:pPr>
      <w:r>
        <w:rPr>
          <w:color w:val="auto"/>
          <w:sz w:val="22"/>
          <w:szCs w:val="22"/>
        </w:rPr>
        <w:t xml:space="preserve">- The organizers reserve the right to reject entries which could be seen as offensive to </w:t>
      </w:r>
    </w:p>
    <w:p w14:paraId="63F95897" w14:textId="77777777" w:rsidR="008E3C5E" w:rsidRDefault="008E3C5E" w:rsidP="004E478D">
      <w:pPr>
        <w:pStyle w:val="Default"/>
        <w:spacing w:line="360" w:lineRule="auto"/>
        <w:rPr>
          <w:rFonts w:cstheme="minorBidi"/>
          <w:color w:val="auto"/>
        </w:rPr>
      </w:pPr>
      <w:r>
        <w:rPr>
          <w:color w:val="auto"/>
          <w:sz w:val="22"/>
          <w:szCs w:val="22"/>
        </w:rPr>
        <w:t xml:space="preserve">national, religious or public sentiments or taste. </w:t>
      </w:r>
    </w:p>
    <w:p w14:paraId="784F438C" w14:textId="0E907B84" w:rsidR="008E3C5E" w:rsidRDefault="008E3C5E" w:rsidP="009C06A5">
      <w:pPr>
        <w:pStyle w:val="Default"/>
        <w:pageBreakBefore/>
        <w:rPr>
          <w:color w:val="auto"/>
          <w:sz w:val="22"/>
          <w:szCs w:val="22"/>
        </w:rPr>
      </w:pPr>
      <w:r>
        <w:rPr>
          <w:b/>
          <w:bCs/>
          <w:color w:val="auto"/>
          <w:sz w:val="22"/>
          <w:szCs w:val="22"/>
        </w:rPr>
        <w:lastRenderedPageBreak/>
        <w:t xml:space="preserve">Awards: </w:t>
      </w:r>
      <w:r>
        <w:rPr>
          <w:color w:val="auto"/>
          <w:sz w:val="22"/>
          <w:szCs w:val="22"/>
        </w:rPr>
        <w:t xml:space="preserve">In each category the jury will award a Gold and Silver Olive Crown to the winning entries (Winner, Runner-Up). These awards will be conferred on the entrant companies. </w:t>
      </w:r>
    </w:p>
    <w:p w14:paraId="13DF52AA" w14:textId="77777777" w:rsidR="008E3C5E" w:rsidRDefault="008E3C5E" w:rsidP="008E3C5E">
      <w:pPr>
        <w:pStyle w:val="Default"/>
        <w:rPr>
          <w:color w:val="auto"/>
          <w:sz w:val="22"/>
          <w:szCs w:val="22"/>
        </w:rPr>
      </w:pPr>
      <w:r>
        <w:rPr>
          <w:color w:val="auto"/>
          <w:sz w:val="22"/>
          <w:szCs w:val="22"/>
        </w:rPr>
        <w:t>In case an entry is submitted by more than one entrant, the organ</w:t>
      </w:r>
      <w:r w:rsidR="009379B5">
        <w:rPr>
          <w:color w:val="auto"/>
          <w:sz w:val="22"/>
          <w:szCs w:val="22"/>
        </w:rPr>
        <w:t xml:space="preserve">izers will bring it up to both </w:t>
      </w:r>
      <w:r>
        <w:rPr>
          <w:color w:val="auto"/>
          <w:sz w:val="22"/>
          <w:szCs w:val="22"/>
        </w:rPr>
        <w:t xml:space="preserve">parties at an appropriate time </w:t>
      </w:r>
      <w:r>
        <w:rPr>
          <w:color w:val="auto"/>
          <w:sz w:val="22"/>
          <w:szCs w:val="22"/>
        </w:rPr>
        <w:t>–</w:t>
      </w:r>
      <w:r>
        <w:rPr>
          <w:color w:val="auto"/>
          <w:sz w:val="22"/>
          <w:szCs w:val="22"/>
        </w:rPr>
        <w:t xml:space="preserve"> only one entrant per entry will be accepted. </w:t>
      </w:r>
    </w:p>
    <w:p w14:paraId="79730085" w14:textId="77777777" w:rsidR="009379B5" w:rsidRDefault="009379B5" w:rsidP="008E3C5E">
      <w:pPr>
        <w:pStyle w:val="Default"/>
        <w:rPr>
          <w:color w:val="auto"/>
          <w:sz w:val="22"/>
          <w:szCs w:val="22"/>
        </w:rPr>
      </w:pPr>
    </w:p>
    <w:p w14:paraId="4BE7FA6F" w14:textId="77777777" w:rsidR="008E3C5E" w:rsidRPr="00821702" w:rsidRDefault="008E3C5E" w:rsidP="008E3C5E">
      <w:pPr>
        <w:pStyle w:val="Default"/>
        <w:rPr>
          <w:b/>
          <w:color w:val="auto"/>
          <w:sz w:val="22"/>
          <w:szCs w:val="22"/>
        </w:rPr>
      </w:pPr>
      <w:r w:rsidRPr="00821702">
        <w:rPr>
          <w:b/>
          <w:color w:val="auto"/>
          <w:sz w:val="22"/>
          <w:szCs w:val="22"/>
        </w:rPr>
        <w:t xml:space="preserve">Material: </w:t>
      </w:r>
    </w:p>
    <w:p w14:paraId="1D7F4194" w14:textId="77777777" w:rsidR="008E3C5E" w:rsidRDefault="008E3C5E" w:rsidP="008E3C5E">
      <w:pPr>
        <w:pStyle w:val="Default"/>
        <w:spacing w:after="130"/>
        <w:rPr>
          <w:color w:val="auto"/>
          <w:sz w:val="22"/>
          <w:szCs w:val="22"/>
        </w:rPr>
      </w:pPr>
      <w:r>
        <w:rPr>
          <w:color w:val="auto"/>
          <w:sz w:val="22"/>
          <w:szCs w:val="22"/>
        </w:rPr>
        <w:t xml:space="preserve">- All campaign material (excluding videos) to be uploaded on a SINGLE google drive folder and shared </w:t>
      </w:r>
    </w:p>
    <w:p w14:paraId="360388A8" w14:textId="77777777" w:rsidR="008E3C5E" w:rsidRDefault="008E3C5E" w:rsidP="008E3C5E">
      <w:pPr>
        <w:pStyle w:val="Default"/>
        <w:rPr>
          <w:color w:val="auto"/>
          <w:sz w:val="22"/>
          <w:szCs w:val="22"/>
        </w:rPr>
      </w:pPr>
      <w:r>
        <w:rPr>
          <w:color w:val="auto"/>
          <w:sz w:val="22"/>
          <w:szCs w:val="22"/>
        </w:rPr>
        <w:t xml:space="preserve">- Videos to be uploaded on YouTube as unlisted and the link of the same to be shared. </w:t>
      </w:r>
      <w:proofErr w:type="spellStart"/>
      <w:r>
        <w:rPr>
          <w:color w:val="auto"/>
          <w:sz w:val="22"/>
          <w:szCs w:val="22"/>
        </w:rPr>
        <w:t>Incase</w:t>
      </w:r>
      <w:proofErr w:type="spellEnd"/>
      <w:r>
        <w:rPr>
          <w:color w:val="auto"/>
          <w:sz w:val="22"/>
          <w:szCs w:val="22"/>
        </w:rPr>
        <w:t xml:space="preserve"> of multiple videos, all must be added to a playlist and the relevant links to be shared </w:t>
      </w:r>
    </w:p>
    <w:p w14:paraId="409E7038" w14:textId="77777777" w:rsidR="00DA2163" w:rsidRDefault="00DA2163" w:rsidP="008E3C5E">
      <w:pPr>
        <w:pStyle w:val="Default"/>
        <w:rPr>
          <w:color w:val="auto"/>
          <w:sz w:val="22"/>
          <w:szCs w:val="22"/>
        </w:rPr>
      </w:pPr>
    </w:p>
    <w:p w14:paraId="5E68AEFE" w14:textId="37C64DA1" w:rsidR="0043037C" w:rsidRDefault="0043037C" w:rsidP="008E3C5E">
      <w:pPr>
        <w:pStyle w:val="Default"/>
        <w:rPr>
          <w:rStyle w:val="Hyperlink"/>
          <w:rFonts w:ascii="Arial" w:hAnsi="Arial" w:cs="Arial"/>
          <w:b/>
          <w:bCs/>
          <w:shd w:val="clear" w:color="auto" w:fill="FFFFFF"/>
        </w:rPr>
      </w:pPr>
      <w:r>
        <w:rPr>
          <w:color w:val="auto"/>
          <w:sz w:val="22"/>
          <w:szCs w:val="22"/>
        </w:rPr>
        <w:t xml:space="preserve">- </w:t>
      </w:r>
      <w:r w:rsidRPr="0043037C">
        <w:rPr>
          <w:color w:val="auto"/>
          <w:sz w:val="22"/>
          <w:szCs w:val="22"/>
        </w:rPr>
        <w:t>URL Link</w:t>
      </w:r>
      <w:r w:rsidR="00716A32">
        <w:rPr>
          <w:color w:val="auto"/>
          <w:sz w:val="22"/>
          <w:szCs w:val="22"/>
        </w:rPr>
        <w:t xml:space="preserve"> for submitting entries</w:t>
      </w:r>
      <w:r w:rsidRPr="0043037C">
        <w:rPr>
          <w:color w:val="auto"/>
          <w:sz w:val="22"/>
          <w:szCs w:val="22"/>
        </w:rPr>
        <w:t>:</w:t>
      </w:r>
      <w:r w:rsidR="00066DB1">
        <w:rPr>
          <w:color w:val="auto"/>
          <w:sz w:val="22"/>
          <w:szCs w:val="22"/>
        </w:rPr>
        <w:t xml:space="preserve"> </w:t>
      </w:r>
      <w:hyperlink r:id="rId7" w:history="1">
        <w:r w:rsidR="0097102E" w:rsidRPr="00A25639">
          <w:rPr>
            <w:rStyle w:val="Hyperlink"/>
            <w:rFonts w:ascii="Arial" w:hAnsi="Arial" w:cs="Arial"/>
            <w:b/>
            <w:bCs/>
            <w:shd w:val="clear" w:color="auto" w:fill="FFFFFF"/>
          </w:rPr>
          <w:t>https://ocawards.awardor.com/</w:t>
        </w:r>
      </w:hyperlink>
    </w:p>
    <w:p w14:paraId="5238BC7C" w14:textId="77777777" w:rsidR="0097102E" w:rsidRPr="0097102E" w:rsidRDefault="0097102E" w:rsidP="008E3C5E">
      <w:pPr>
        <w:pStyle w:val="Default"/>
        <w:rPr>
          <w:rStyle w:val="Hyperlink"/>
          <w:color w:val="auto"/>
          <w:sz w:val="22"/>
          <w:szCs w:val="22"/>
          <w:u w:val="none"/>
        </w:rPr>
      </w:pPr>
    </w:p>
    <w:p w14:paraId="710E419A" w14:textId="77777777" w:rsidR="00540930" w:rsidRDefault="008E3C5E" w:rsidP="008E3C5E">
      <w:pPr>
        <w:pStyle w:val="Default"/>
        <w:rPr>
          <w:b/>
          <w:bCs/>
          <w:color w:val="auto"/>
          <w:sz w:val="22"/>
          <w:szCs w:val="22"/>
        </w:rPr>
      </w:pPr>
      <w:r>
        <w:rPr>
          <w:b/>
          <w:bCs/>
          <w:color w:val="auto"/>
          <w:sz w:val="22"/>
          <w:szCs w:val="22"/>
        </w:rPr>
        <w:t xml:space="preserve">For any further details, contact: </w:t>
      </w:r>
    </w:p>
    <w:p w14:paraId="4AF7B066" w14:textId="0BBD9EBA" w:rsidR="00540930" w:rsidRDefault="008E3C5E" w:rsidP="008E3C5E">
      <w:pPr>
        <w:pStyle w:val="Default"/>
        <w:rPr>
          <w:color w:val="auto"/>
          <w:sz w:val="22"/>
          <w:szCs w:val="22"/>
        </w:rPr>
      </w:pPr>
      <w:r>
        <w:rPr>
          <w:color w:val="auto"/>
          <w:sz w:val="22"/>
          <w:szCs w:val="22"/>
        </w:rPr>
        <w:t xml:space="preserve">Soumen Santara </w:t>
      </w:r>
    </w:p>
    <w:p w14:paraId="1B3711D9" w14:textId="318736BC" w:rsidR="008E3C5E" w:rsidRDefault="008E3C5E" w:rsidP="008E3C5E">
      <w:pPr>
        <w:pStyle w:val="Default"/>
        <w:rPr>
          <w:color w:val="auto"/>
          <w:sz w:val="22"/>
          <w:szCs w:val="22"/>
        </w:rPr>
      </w:pPr>
      <w:r>
        <w:rPr>
          <w:color w:val="auto"/>
          <w:sz w:val="22"/>
          <w:szCs w:val="22"/>
        </w:rPr>
        <w:t xml:space="preserve">Executive </w:t>
      </w:r>
      <w:r w:rsidR="00442E38">
        <w:rPr>
          <w:color w:val="auto"/>
          <w:sz w:val="22"/>
          <w:szCs w:val="22"/>
        </w:rPr>
        <w:t>Director</w:t>
      </w:r>
    </w:p>
    <w:p w14:paraId="2AB46EAD" w14:textId="77777777" w:rsidR="00540930" w:rsidRDefault="008E3C5E" w:rsidP="008E3C5E">
      <w:pPr>
        <w:pStyle w:val="Default"/>
        <w:rPr>
          <w:color w:val="auto"/>
          <w:sz w:val="22"/>
          <w:szCs w:val="22"/>
        </w:rPr>
      </w:pPr>
      <w:r>
        <w:rPr>
          <w:color w:val="auto"/>
          <w:sz w:val="22"/>
          <w:szCs w:val="22"/>
        </w:rPr>
        <w:t xml:space="preserve">India Chapter of International Advertising Association </w:t>
      </w:r>
    </w:p>
    <w:p w14:paraId="2FE98016" w14:textId="0205BEFF" w:rsidR="001426AF" w:rsidRPr="001426AF" w:rsidRDefault="001426AF" w:rsidP="001426AF">
      <w:pPr>
        <w:spacing w:after="0" w:line="240" w:lineRule="auto"/>
        <w:rPr>
          <w:rFonts w:ascii="Malgun Gothic" w:eastAsia="Malgun Gothic" w:cs="Malgun Gothic"/>
        </w:rPr>
      </w:pPr>
      <w:r w:rsidRPr="001426AF">
        <w:rPr>
          <w:rFonts w:ascii="Malgun Gothic" w:eastAsia="Malgun Gothic" w:cs="Malgun Gothic"/>
        </w:rPr>
        <w:t>Unit No. 308, Naman Midtown, B Wing Premises Co-operative Society L</w:t>
      </w:r>
      <w:r>
        <w:rPr>
          <w:rFonts w:ascii="Malgun Gothic" w:eastAsia="Malgun Gothic" w:cs="Malgun Gothic"/>
        </w:rPr>
        <w:t>td.</w:t>
      </w:r>
    </w:p>
    <w:p w14:paraId="2BE3A815" w14:textId="77777777" w:rsidR="001426AF" w:rsidRPr="001426AF" w:rsidRDefault="001426AF" w:rsidP="001426AF">
      <w:pPr>
        <w:spacing w:after="0" w:line="240" w:lineRule="auto"/>
        <w:rPr>
          <w:rFonts w:ascii="Malgun Gothic" w:eastAsia="Malgun Gothic" w:cs="Malgun Gothic"/>
        </w:rPr>
      </w:pPr>
      <w:r w:rsidRPr="001426AF">
        <w:rPr>
          <w:rFonts w:ascii="Malgun Gothic" w:eastAsia="Malgun Gothic" w:cs="Malgun Gothic"/>
        </w:rPr>
        <w:t>Senapati Bapat Marg, Elphinstone Road, Prabhadevi</w:t>
      </w:r>
    </w:p>
    <w:p w14:paraId="6A6774B0" w14:textId="77777777" w:rsidR="00B06516" w:rsidRDefault="001426AF" w:rsidP="001426AF">
      <w:pPr>
        <w:spacing w:after="0" w:line="240" w:lineRule="auto"/>
        <w:rPr>
          <w:rFonts w:ascii="Malgun Gothic" w:eastAsia="Malgun Gothic" w:cs="Malgun Gothic"/>
        </w:rPr>
      </w:pPr>
      <w:r w:rsidRPr="001426AF">
        <w:rPr>
          <w:rFonts w:ascii="Malgun Gothic" w:eastAsia="Malgun Gothic" w:cs="Malgun Gothic"/>
        </w:rPr>
        <w:t>Mumbai-400013</w:t>
      </w:r>
    </w:p>
    <w:p w14:paraId="0846F652" w14:textId="51AD4CE2" w:rsidR="002012CC" w:rsidRDefault="008E3C5E" w:rsidP="001426AF">
      <w:pPr>
        <w:spacing w:after="0" w:line="240" w:lineRule="auto"/>
      </w:pPr>
      <w:r>
        <w:t xml:space="preserve">Email: </w:t>
      </w:r>
      <w:hyperlink r:id="rId8" w:history="1">
        <w:r w:rsidR="009C06A5" w:rsidRPr="00C831CF">
          <w:rPr>
            <w:rStyle w:val="Hyperlink"/>
          </w:rPr>
          <w:t>secretariat@iaaindiachapter.org</w:t>
        </w:r>
      </w:hyperlink>
    </w:p>
    <w:p w14:paraId="25646E73" w14:textId="77777777" w:rsidR="002012CC" w:rsidRDefault="002012CC" w:rsidP="001426AF">
      <w:pPr>
        <w:pStyle w:val="Default"/>
        <w:rPr>
          <w:color w:val="auto"/>
          <w:sz w:val="22"/>
          <w:szCs w:val="22"/>
        </w:rPr>
      </w:pPr>
      <w:r w:rsidRPr="002012CC">
        <w:rPr>
          <w:color w:val="auto"/>
          <w:sz w:val="22"/>
          <w:szCs w:val="22"/>
        </w:rPr>
        <w:t>Mobile: 9819980202</w:t>
      </w:r>
    </w:p>
    <w:p w14:paraId="18EDF045" w14:textId="77777777" w:rsidR="00907185" w:rsidRDefault="00907185" w:rsidP="002012CC">
      <w:pPr>
        <w:pStyle w:val="Default"/>
        <w:rPr>
          <w:color w:val="auto"/>
          <w:sz w:val="22"/>
          <w:szCs w:val="22"/>
        </w:rPr>
      </w:pPr>
    </w:p>
    <w:p w14:paraId="7B274D45" w14:textId="77777777" w:rsidR="00907185" w:rsidRDefault="00907185" w:rsidP="002012CC">
      <w:pPr>
        <w:pStyle w:val="Default"/>
        <w:rPr>
          <w:color w:val="auto"/>
          <w:sz w:val="22"/>
          <w:szCs w:val="22"/>
        </w:rPr>
      </w:pPr>
    </w:p>
    <w:p w14:paraId="2DCC57D7" w14:textId="77777777" w:rsidR="00907185" w:rsidRDefault="00907185" w:rsidP="002012CC">
      <w:pPr>
        <w:pStyle w:val="Default"/>
        <w:rPr>
          <w:color w:val="auto"/>
          <w:sz w:val="22"/>
          <w:szCs w:val="22"/>
        </w:rPr>
      </w:pPr>
    </w:p>
    <w:p w14:paraId="13528BAE" w14:textId="77777777" w:rsidR="00907185" w:rsidRDefault="00907185" w:rsidP="002012CC">
      <w:pPr>
        <w:pStyle w:val="Default"/>
        <w:rPr>
          <w:color w:val="auto"/>
          <w:sz w:val="22"/>
          <w:szCs w:val="22"/>
        </w:rPr>
      </w:pPr>
    </w:p>
    <w:p w14:paraId="60C54B01" w14:textId="77777777" w:rsidR="00907185" w:rsidRDefault="00907185" w:rsidP="002012CC">
      <w:pPr>
        <w:pStyle w:val="Default"/>
        <w:rPr>
          <w:color w:val="auto"/>
          <w:sz w:val="22"/>
          <w:szCs w:val="22"/>
        </w:rPr>
      </w:pPr>
    </w:p>
    <w:p w14:paraId="0BDB596E" w14:textId="77777777" w:rsidR="00907185" w:rsidRDefault="00907185" w:rsidP="002012CC">
      <w:pPr>
        <w:pStyle w:val="Default"/>
        <w:rPr>
          <w:color w:val="auto"/>
          <w:sz w:val="22"/>
          <w:szCs w:val="22"/>
        </w:rPr>
      </w:pPr>
    </w:p>
    <w:p w14:paraId="7902924C" w14:textId="77777777" w:rsidR="00907185" w:rsidRDefault="00907185" w:rsidP="002012CC">
      <w:pPr>
        <w:pStyle w:val="Default"/>
        <w:rPr>
          <w:color w:val="auto"/>
          <w:sz w:val="22"/>
          <w:szCs w:val="22"/>
        </w:rPr>
      </w:pPr>
    </w:p>
    <w:p w14:paraId="72B3566E" w14:textId="77777777" w:rsidR="00907185" w:rsidRDefault="00907185" w:rsidP="002012CC">
      <w:pPr>
        <w:pStyle w:val="Default"/>
        <w:rPr>
          <w:color w:val="auto"/>
          <w:sz w:val="22"/>
          <w:szCs w:val="22"/>
        </w:rPr>
      </w:pPr>
    </w:p>
    <w:p w14:paraId="6507BEA8" w14:textId="77777777" w:rsidR="00907185" w:rsidRDefault="00907185" w:rsidP="002012CC">
      <w:pPr>
        <w:pStyle w:val="Default"/>
        <w:rPr>
          <w:color w:val="auto"/>
          <w:sz w:val="22"/>
          <w:szCs w:val="22"/>
        </w:rPr>
      </w:pPr>
    </w:p>
    <w:p w14:paraId="752A273E" w14:textId="77777777" w:rsidR="00907185" w:rsidRDefault="00907185" w:rsidP="002012CC">
      <w:pPr>
        <w:pStyle w:val="Default"/>
        <w:rPr>
          <w:color w:val="auto"/>
          <w:sz w:val="22"/>
          <w:szCs w:val="22"/>
        </w:rPr>
      </w:pPr>
    </w:p>
    <w:p w14:paraId="6D306B29" w14:textId="77777777" w:rsidR="00907185" w:rsidRDefault="00907185" w:rsidP="002012CC">
      <w:pPr>
        <w:pStyle w:val="Default"/>
        <w:rPr>
          <w:color w:val="auto"/>
          <w:sz w:val="22"/>
          <w:szCs w:val="22"/>
        </w:rPr>
      </w:pPr>
    </w:p>
    <w:sectPr w:rsidR="00907185" w:rsidSect="005A38CF">
      <w:foot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9708E" w14:textId="77777777" w:rsidR="0076081D" w:rsidRDefault="0076081D" w:rsidP="00AF5E5F">
      <w:pPr>
        <w:spacing w:after="0" w:line="240" w:lineRule="auto"/>
      </w:pPr>
      <w:r>
        <w:separator/>
      </w:r>
    </w:p>
  </w:endnote>
  <w:endnote w:type="continuationSeparator" w:id="0">
    <w:p w14:paraId="032D6E66" w14:textId="77777777" w:rsidR="0076081D" w:rsidRDefault="0076081D" w:rsidP="00AF5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ACE94" w14:textId="77777777" w:rsidR="00A07FE0" w:rsidRDefault="00A07FE0" w:rsidP="00A07FE0">
    <w:pPr>
      <w:pStyle w:val="Footer"/>
      <w:jc w:val="center"/>
      <w:rPr>
        <w:sz w:val="16"/>
        <w:szCs w:val="16"/>
      </w:rPr>
    </w:pPr>
    <w:r>
      <w:rPr>
        <w:sz w:val="16"/>
        <w:szCs w:val="16"/>
      </w:rPr>
      <w:t>India Chapter of International Advertising Association</w:t>
    </w:r>
  </w:p>
  <w:p w14:paraId="0CF3EE9E" w14:textId="77777777" w:rsidR="00A07FE0" w:rsidRDefault="00A07FE0" w:rsidP="00A07FE0">
    <w:pPr>
      <w:pStyle w:val="Footer"/>
      <w:jc w:val="center"/>
    </w:pPr>
    <w:r>
      <w:rPr>
        <w:sz w:val="16"/>
        <w:szCs w:val="16"/>
      </w:rPr>
      <w:t>C/o R K Swamy BBDO Pvt Ltd, 4</w:t>
    </w:r>
    <w:r>
      <w:rPr>
        <w:sz w:val="10"/>
        <w:szCs w:val="10"/>
      </w:rPr>
      <w:t xml:space="preserve">th </w:t>
    </w:r>
    <w:r>
      <w:rPr>
        <w:sz w:val="16"/>
        <w:szCs w:val="16"/>
      </w:rPr>
      <w:t xml:space="preserve">Floor, Elphinstone House, 17, </w:t>
    </w:r>
    <w:proofErr w:type="spellStart"/>
    <w:r>
      <w:rPr>
        <w:sz w:val="16"/>
        <w:szCs w:val="16"/>
      </w:rPr>
      <w:t>Murzban</w:t>
    </w:r>
    <w:proofErr w:type="spellEnd"/>
    <w:r>
      <w:rPr>
        <w:sz w:val="16"/>
        <w:szCs w:val="16"/>
      </w:rPr>
      <w:t xml:space="preserve"> Road, C.S.T, Mumbai 400 001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CAB53" w14:textId="77777777" w:rsidR="0076081D" w:rsidRDefault="0076081D" w:rsidP="00AF5E5F">
      <w:pPr>
        <w:spacing w:after="0" w:line="240" w:lineRule="auto"/>
      </w:pPr>
      <w:r>
        <w:separator/>
      </w:r>
    </w:p>
  </w:footnote>
  <w:footnote w:type="continuationSeparator" w:id="0">
    <w:p w14:paraId="48390C89" w14:textId="77777777" w:rsidR="0076081D" w:rsidRDefault="0076081D" w:rsidP="00AF5E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D1614"/>
    <w:multiLevelType w:val="hybridMultilevel"/>
    <w:tmpl w:val="8D36F4E2"/>
    <w:lvl w:ilvl="0" w:tplc="FA9E4BB4">
      <w:start w:val="1"/>
      <w:numFmt w:val="upperLetter"/>
      <w:lvlText w:val="%1)"/>
      <w:lvlJc w:val="left"/>
      <w:pPr>
        <w:ind w:left="2160" w:hanging="72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3A455C9"/>
    <w:multiLevelType w:val="hybridMultilevel"/>
    <w:tmpl w:val="3C5C0FB2"/>
    <w:lvl w:ilvl="0" w:tplc="2B328A6E">
      <w:start w:val="23"/>
      <w:numFmt w:val="bullet"/>
      <w:lvlText w:val="-"/>
      <w:lvlJc w:val="left"/>
      <w:pPr>
        <w:ind w:left="720" w:hanging="360"/>
      </w:pPr>
      <w:rPr>
        <w:rFonts w:ascii="Malgun Gothic" w:eastAsia="Malgun Gothic" w:hAnsi="Malgun Gothic" w:cs="Malgun Gothic"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33738B"/>
    <w:multiLevelType w:val="hybridMultilevel"/>
    <w:tmpl w:val="4852CD88"/>
    <w:lvl w:ilvl="0" w:tplc="F8B0F91C">
      <w:start w:val="1"/>
      <w:numFmt w:val="upperLetter"/>
      <w:lvlText w:val="%1)"/>
      <w:lvlJc w:val="left"/>
      <w:pPr>
        <w:ind w:left="1800" w:hanging="360"/>
      </w:pPr>
      <w:rPr>
        <w:rFonts w:hint="eastAsia"/>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C5E"/>
    <w:rsid w:val="00027914"/>
    <w:rsid w:val="00034940"/>
    <w:rsid w:val="00066DB1"/>
    <w:rsid w:val="00095833"/>
    <w:rsid w:val="00097FC5"/>
    <w:rsid w:val="000E03E1"/>
    <w:rsid w:val="001426AF"/>
    <w:rsid w:val="00161694"/>
    <w:rsid w:val="00161E84"/>
    <w:rsid w:val="001665DD"/>
    <w:rsid w:val="00167B40"/>
    <w:rsid w:val="00192A14"/>
    <w:rsid w:val="001A55D2"/>
    <w:rsid w:val="001B0A76"/>
    <w:rsid w:val="002012CC"/>
    <w:rsid w:val="00213506"/>
    <w:rsid w:val="00213AC6"/>
    <w:rsid w:val="00296840"/>
    <w:rsid w:val="00310FE5"/>
    <w:rsid w:val="0038785E"/>
    <w:rsid w:val="003A38C3"/>
    <w:rsid w:val="003F46A8"/>
    <w:rsid w:val="004203E8"/>
    <w:rsid w:val="0043037C"/>
    <w:rsid w:val="00442E38"/>
    <w:rsid w:val="004D1B87"/>
    <w:rsid w:val="004E478D"/>
    <w:rsid w:val="004E6F89"/>
    <w:rsid w:val="00540392"/>
    <w:rsid w:val="00540930"/>
    <w:rsid w:val="005740F5"/>
    <w:rsid w:val="005804F1"/>
    <w:rsid w:val="005A38CF"/>
    <w:rsid w:val="005A3B4B"/>
    <w:rsid w:val="005A5465"/>
    <w:rsid w:val="006146CF"/>
    <w:rsid w:val="00642E7B"/>
    <w:rsid w:val="0067480C"/>
    <w:rsid w:val="006B4ED9"/>
    <w:rsid w:val="006C50E3"/>
    <w:rsid w:val="006E01EC"/>
    <w:rsid w:val="00716A32"/>
    <w:rsid w:val="0076081D"/>
    <w:rsid w:val="007A7841"/>
    <w:rsid w:val="007B2CFB"/>
    <w:rsid w:val="007D6626"/>
    <w:rsid w:val="007E339E"/>
    <w:rsid w:val="00813EDB"/>
    <w:rsid w:val="00821702"/>
    <w:rsid w:val="00836510"/>
    <w:rsid w:val="008610B2"/>
    <w:rsid w:val="00861955"/>
    <w:rsid w:val="008640B1"/>
    <w:rsid w:val="00877828"/>
    <w:rsid w:val="008D6AC0"/>
    <w:rsid w:val="008E3C5E"/>
    <w:rsid w:val="008F6DA7"/>
    <w:rsid w:val="00907185"/>
    <w:rsid w:val="009379B5"/>
    <w:rsid w:val="00966623"/>
    <w:rsid w:val="0097102E"/>
    <w:rsid w:val="00985B17"/>
    <w:rsid w:val="00997608"/>
    <w:rsid w:val="009C06A5"/>
    <w:rsid w:val="009D7057"/>
    <w:rsid w:val="009E13CB"/>
    <w:rsid w:val="00A07FE0"/>
    <w:rsid w:val="00A11656"/>
    <w:rsid w:val="00A45CB7"/>
    <w:rsid w:val="00AC7313"/>
    <w:rsid w:val="00AF5E5F"/>
    <w:rsid w:val="00B06516"/>
    <w:rsid w:val="00B6571C"/>
    <w:rsid w:val="00B7251A"/>
    <w:rsid w:val="00C06530"/>
    <w:rsid w:val="00C13226"/>
    <w:rsid w:val="00C16117"/>
    <w:rsid w:val="00CA5458"/>
    <w:rsid w:val="00CC7B03"/>
    <w:rsid w:val="00D3351A"/>
    <w:rsid w:val="00D527FB"/>
    <w:rsid w:val="00D66883"/>
    <w:rsid w:val="00D966BA"/>
    <w:rsid w:val="00DA2163"/>
    <w:rsid w:val="00E10F81"/>
    <w:rsid w:val="00E37980"/>
    <w:rsid w:val="00E5515D"/>
    <w:rsid w:val="00E6381E"/>
    <w:rsid w:val="00E90879"/>
    <w:rsid w:val="00EC1689"/>
    <w:rsid w:val="00F61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49001"/>
  <w15:docId w15:val="{C709D0AC-21AC-4D53-9492-6D32E42F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3C5E"/>
    <w:pPr>
      <w:autoSpaceDE w:val="0"/>
      <w:autoSpaceDN w:val="0"/>
      <w:adjustRightInd w:val="0"/>
      <w:spacing w:after="0" w:line="240" w:lineRule="auto"/>
    </w:pPr>
    <w:rPr>
      <w:rFonts w:ascii="Malgun Gothic" w:eastAsia="Malgun Gothic" w:cs="Malgun Gothic"/>
      <w:color w:val="000000"/>
      <w:sz w:val="24"/>
      <w:szCs w:val="24"/>
    </w:rPr>
  </w:style>
  <w:style w:type="paragraph" w:styleId="BalloonText">
    <w:name w:val="Balloon Text"/>
    <w:basedOn w:val="Normal"/>
    <w:link w:val="BalloonTextChar"/>
    <w:uiPriority w:val="99"/>
    <w:semiHidden/>
    <w:unhideWhenUsed/>
    <w:rsid w:val="00642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E7B"/>
    <w:rPr>
      <w:rFonts w:ascii="Tahoma" w:hAnsi="Tahoma" w:cs="Tahoma"/>
      <w:sz w:val="16"/>
      <w:szCs w:val="16"/>
    </w:rPr>
  </w:style>
  <w:style w:type="paragraph" w:styleId="Header">
    <w:name w:val="header"/>
    <w:basedOn w:val="Normal"/>
    <w:link w:val="HeaderChar"/>
    <w:uiPriority w:val="99"/>
    <w:unhideWhenUsed/>
    <w:rsid w:val="00AF5E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E5F"/>
  </w:style>
  <w:style w:type="paragraph" w:styleId="Footer">
    <w:name w:val="footer"/>
    <w:basedOn w:val="Normal"/>
    <w:link w:val="FooterChar"/>
    <w:uiPriority w:val="99"/>
    <w:unhideWhenUsed/>
    <w:rsid w:val="00AF5E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E5F"/>
  </w:style>
  <w:style w:type="character" w:styleId="Hyperlink">
    <w:name w:val="Hyperlink"/>
    <w:basedOn w:val="DefaultParagraphFont"/>
    <w:uiPriority w:val="99"/>
    <w:unhideWhenUsed/>
    <w:rsid w:val="002012CC"/>
    <w:rPr>
      <w:color w:val="0000FF" w:themeColor="hyperlink"/>
      <w:u w:val="single"/>
    </w:rPr>
  </w:style>
  <w:style w:type="character" w:styleId="UnresolvedMention">
    <w:name w:val="Unresolved Mention"/>
    <w:basedOn w:val="DefaultParagraphFont"/>
    <w:uiPriority w:val="99"/>
    <w:semiHidden/>
    <w:unhideWhenUsed/>
    <w:rsid w:val="009710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01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iaaindiachapter.org" TargetMode="External"/><Relationship Id="rId3" Type="http://schemas.openxmlformats.org/officeDocument/2006/relationships/settings" Target="settings.xml"/><Relationship Id="rId7" Type="http://schemas.openxmlformats.org/officeDocument/2006/relationships/hyperlink" Target="https://ocawards.awardo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551</TotalTime>
  <Pages>5</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Soumen S</cp:lastModifiedBy>
  <cp:revision>79</cp:revision>
  <cp:lastPrinted>2023-03-16T06:18:00Z</cp:lastPrinted>
  <dcterms:created xsi:type="dcterms:W3CDTF">2020-12-30T05:27:00Z</dcterms:created>
  <dcterms:modified xsi:type="dcterms:W3CDTF">2025-02-08T11:09:00Z</dcterms:modified>
</cp:coreProperties>
</file>